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963" w:tblpY="1582"/>
        <w:tblW w:w="8005" w:type="dxa"/>
        <w:tblCellSpacing w:w="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450"/>
        <w:gridCol w:w="6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89" w:hRule="atLeast"/>
          <w:tblCellSpacing w:w="7" w:type="dxa"/>
        </w:trPr>
        <w:tc>
          <w:tcPr>
            <w:tcW w:w="7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B4B4B4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color w:val="000000"/>
                <w:sz w:val="28"/>
                <w:szCs w:val="28"/>
              </w:rPr>
              <w:t>德阳发展集团电子招投标采购交易平台</w:t>
            </w:r>
          </w:p>
          <w:p>
            <w:pPr>
              <w:widowControl/>
              <w:jc w:val="center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color w:val="000000"/>
                <w:sz w:val="28"/>
                <w:szCs w:val="28"/>
              </w:rPr>
              <w:t>CFCA企业数字证书及电子签章办事指南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394" w:hRule="atLeast"/>
          <w:tblCellSpacing w:w="7" w:type="dxa"/>
        </w:trPr>
        <w:tc>
          <w:tcPr>
            <w:tcW w:w="14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1F5F4"/>
            <w:vAlign w:val="center"/>
          </w:tcPr>
          <w:p>
            <w:pPr>
              <w:widowControl/>
              <w:jc w:val="center"/>
              <w:rPr>
                <w:rFonts w:ascii="??" w:hAnsi="??" w:cs="??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??" w:hAnsi="??" w:cs="宋体"/>
                <w:b/>
                <w:bCs/>
                <w:color w:val="000000"/>
                <w:kern w:val="0"/>
                <w:sz w:val="18"/>
                <w:szCs w:val="18"/>
              </w:rPr>
              <w:t>法</w:t>
            </w:r>
            <w:r>
              <w:rPr>
                <w:rFonts w:ascii="??" w:hAnsi="??" w:cs="??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??" w:hAnsi="??" w:cs="宋体"/>
                <w:b/>
                <w:bCs/>
                <w:color w:val="000000"/>
                <w:kern w:val="0"/>
                <w:sz w:val="18"/>
                <w:szCs w:val="18"/>
              </w:rPr>
              <w:t>定</w:t>
            </w:r>
            <w:r>
              <w:rPr>
                <w:rFonts w:ascii="??" w:hAnsi="??" w:cs="??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??" w:hAnsi="??" w:cs="宋体"/>
                <w:b/>
                <w:bCs/>
                <w:color w:val="000000"/>
                <w:kern w:val="0"/>
                <w:sz w:val="18"/>
                <w:szCs w:val="18"/>
              </w:rPr>
              <w:t>依</w:t>
            </w:r>
            <w:r>
              <w:rPr>
                <w:rFonts w:ascii="??" w:hAnsi="??" w:cs="??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??" w:hAnsi="??" w:cs="宋体"/>
                <w:b/>
                <w:bCs/>
                <w:color w:val="000000"/>
                <w:kern w:val="0"/>
                <w:sz w:val="18"/>
                <w:szCs w:val="18"/>
              </w:rPr>
              <w:t>据</w:t>
            </w:r>
          </w:p>
        </w:tc>
        <w:tc>
          <w:tcPr>
            <w:tcW w:w="6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①《中华人民共和国电子签名法》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②《电子认证业务规则规范（试行）》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③《电子认证服务管理办法》(中华人民共和国工业和信息化部令（第1号）)</w:t>
            </w:r>
          </w:p>
          <w:p>
            <w:pP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④《电子认证服务密码管理办法》(国家密码管理局公告[2005]2号)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81" w:hRule="atLeast"/>
          <w:tblCellSpacing w:w="7" w:type="dxa"/>
        </w:trPr>
        <w:tc>
          <w:tcPr>
            <w:tcW w:w="14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1F5F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申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请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6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企业法人</w:t>
            </w:r>
          </w:p>
          <w:p>
            <w:pPr>
              <w:widowControl/>
              <w:spacing w:line="285" w:lineRule="atLeas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②机关事业单位等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185" w:hRule="atLeast"/>
          <w:tblCellSpacing w:w="7" w:type="dxa"/>
        </w:trPr>
        <w:tc>
          <w:tcPr>
            <w:tcW w:w="14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1F5F4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请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材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料</w:t>
            </w:r>
          </w:p>
          <w:p>
            <w:pPr>
              <w:pStyle w:val="2"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（注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：表格和资料复印件须加盖单位鲜章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①《企业数字证书与电子签章申请表》一式1份；</w:t>
            </w:r>
          </w:p>
          <w:p>
            <w:pPr>
              <w:pStyle w:val="10"/>
              <w:spacing w:line="500" w:lineRule="atLeast"/>
              <w:ind w:firstLine="0" w:firstLineChars="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②经办人的有效身份证复印件1份；</w:t>
            </w:r>
          </w:p>
          <w:p>
            <w:pPr>
              <w:pStyle w:val="10"/>
              <w:spacing w:line="500" w:lineRule="atLeast"/>
              <w:ind w:firstLine="0" w:firstLineChars="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③企业有效期内的营业执照复印件1份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11" w:hRule="atLeast"/>
          <w:tblCellSpacing w:w="7" w:type="dxa"/>
        </w:trPr>
        <w:tc>
          <w:tcPr>
            <w:tcW w:w="14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1F5F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数字证书新办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办理程序（续期、补办、增锁业务，直接携带申请材料现场办理，不需注册。）</w:t>
            </w:r>
          </w:p>
        </w:tc>
        <w:tc>
          <w:tcPr>
            <w:tcW w:w="6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（一）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申请单位下载、填写申请表，并在网上注册，（https://dyzcpt.dysmt.cn/api/account/login?systemid=ff621975-cbba-4f54-83c0-5dd4bf225c63&amp;areaid=510600&amp;returnurl=https://smtzcsso.dysmt.cn/SSOBase/Index），注册成功后，需按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要求现场向中国金融认证中心四川分中心（</w:t>
            </w:r>
            <w:r>
              <w:rPr>
                <w:rFonts w:hint="eastAsia" w:ascii="方正粗黑宋简体" w:hAnsi="方正粗黑宋简体" w:eastAsia="方正粗黑宋简体"/>
                <w:sz w:val="18"/>
                <w:szCs w:val="18"/>
              </w:rPr>
              <w:t xml:space="preserve"> 成都市武侯区九兴大道14号凯乐国际3栋11楼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）提交申请材料，现场审核并办理数字证书。</w:t>
            </w:r>
          </w:p>
          <w:p>
            <w:pPr>
              <w:widowControl/>
              <w:spacing w:line="285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二）中国金融认证中心四川分中心对申请材料进行形式审查。对不符合形式审查要求和条件的申请材料，在收到申请材料后一次性告知申请单位，要求补充相关情况和文件或对相关内容进行调整；对符合形式审查要求和条件的申请材料正式受理。</w:t>
            </w:r>
          </w:p>
          <w:p>
            <w:pPr>
              <w:widowControl/>
              <w:spacing w:line="285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（三）在递交申报材料时，同时交纳相关费用。</w:t>
            </w:r>
          </w:p>
          <w:p>
            <w:pPr>
              <w:widowControl/>
              <w:spacing w:line="285" w:lineRule="atLeas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34" w:hRule="atLeast"/>
          <w:tblCellSpacing w:w="7" w:type="dxa"/>
        </w:trPr>
        <w:tc>
          <w:tcPr>
            <w:tcW w:w="14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1F5F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收费标准</w:t>
            </w:r>
          </w:p>
        </w:tc>
        <w:tc>
          <w:tcPr>
            <w:tcW w:w="6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</w:p>
          <w:tbl>
            <w:tblPr>
              <w:tblStyle w:val="6"/>
              <w:tblW w:w="638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33"/>
              <w:gridCol w:w="1162"/>
              <w:gridCol w:w="1350"/>
              <w:gridCol w:w="1155"/>
              <w:gridCol w:w="148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3" w:type="dxa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kern w:val="2"/>
                      <w:sz w:val="18"/>
                      <w:szCs w:val="1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18"/>
                      <w:szCs w:val="18"/>
                      <w:vertAlign w:val="baseline"/>
                      <w:lang w:val="en-US" w:eastAsia="zh-CN"/>
                    </w:rPr>
                    <w:t>开户办理费</w:t>
                  </w:r>
                </w:p>
              </w:tc>
              <w:tc>
                <w:tcPr>
                  <w:tcW w:w="1162" w:type="dxa"/>
                </w:tcPr>
                <w:p>
                  <w:pPr>
                    <w:jc w:val="center"/>
                    <w:rPr>
                      <w:rFonts w:hint="default" w:ascii="微软雅黑" w:hAnsi="微软雅黑" w:eastAsia="微软雅黑" w:cs="微软雅黑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18"/>
                      <w:szCs w:val="18"/>
                      <w:lang w:val="en-US" w:eastAsia="zh-CN"/>
                    </w:rPr>
                    <w:t>介质服务费</w:t>
                  </w:r>
                </w:p>
              </w:tc>
              <w:tc>
                <w:tcPr>
                  <w:tcW w:w="1350" w:type="dxa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  <w:t>证书年服务费</w:t>
                  </w:r>
                </w:p>
              </w:tc>
              <w:tc>
                <w:tcPr>
                  <w:tcW w:w="1155" w:type="dxa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  <w:t>电子印章</w:t>
                  </w:r>
                </w:p>
              </w:tc>
              <w:tc>
                <w:tcPr>
                  <w:tcW w:w="1485" w:type="dxa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18"/>
                      <w:szCs w:val="18"/>
                      <w:vertAlign w:val="baseline"/>
                      <w:lang w:val="en-US" w:eastAsia="zh-CN"/>
                    </w:rPr>
                    <w:t>补办</w:t>
                  </w:r>
                  <w: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  <w:t>（不含印章）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3" w:type="dxa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kern w:val="2"/>
                      <w:sz w:val="18"/>
                      <w:szCs w:val="1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18"/>
                      <w:szCs w:val="18"/>
                      <w:vertAlign w:val="baseline"/>
                      <w:lang w:val="en-US" w:eastAsia="zh-CN"/>
                    </w:rPr>
                    <w:t>元</w:t>
                  </w:r>
                </w:p>
              </w:tc>
              <w:tc>
                <w:tcPr>
                  <w:tcW w:w="1162" w:type="dxa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  <w:t>元/张</w:t>
                  </w:r>
                </w:p>
              </w:tc>
              <w:tc>
                <w:tcPr>
                  <w:tcW w:w="1350" w:type="dxa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  <w:t>元/张/年</w:t>
                  </w:r>
                </w:p>
              </w:tc>
              <w:tc>
                <w:tcPr>
                  <w:tcW w:w="1155" w:type="dxa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  <w:t>/张/年</w:t>
                  </w:r>
                </w:p>
              </w:tc>
              <w:tc>
                <w:tcPr>
                  <w:tcW w:w="1485" w:type="dxa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  <w:t>/个</w:t>
                  </w:r>
                </w:p>
              </w:tc>
            </w:tr>
          </w:tbl>
          <w:p>
            <w:pPr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0" w:hRule="atLeast"/>
          <w:tblCellSpacing w:w="7" w:type="dxa"/>
        </w:trPr>
        <w:tc>
          <w:tcPr>
            <w:tcW w:w="14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1F5F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6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咨询电话：028-962523</w:t>
            </w:r>
          </w:p>
          <w:p>
            <w:pPr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办理地址：</w:t>
            </w:r>
            <w:r>
              <w:rPr>
                <w:rFonts w:hint="eastAsia" w:ascii="方正粗黑宋简体" w:hAnsi="方正粗黑宋简体" w:eastAsia="方正粗黑宋简体"/>
                <w:sz w:val="18"/>
                <w:szCs w:val="18"/>
              </w:rPr>
              <w:t xml:space="preserve"> 成都市武侯区九兴大道14号凯乐国际3栋11楼</w:t>
            </w:r>
          </w:p>
        </w:tc>
      </w:tr>
    </w:tbl>
    <w:p>
      <w:pPr>
        <w:pStyle w:val="4"/>
        <w:spacing w:line="260" w:lineRule="exact"/>
        <w:ind w:firstLine="643" w:firstLineChars="200"/>
        <w:jc w:val="both"/>
        <w:outlineLvl w:val="9"/>
      </w:pPr>
      <w:bookmarkStart w:id="0" w:name="_Toc15780"/>
      <w:bookmarkStart w:id="1" w:name="_Toc23731"/>
      <w:bookmarkStart w:id="2" w:name="_Toc7262"/>
      <w:bookmarkStart w:id="3" w:name="_Toc21401"/>
      <w:bookmarkStart w:id="4" w:name="_Toc9525"/>
      <w:bookmarkStart w:id="5" w:name="_Toc5347"/>
      <w:bookmarkStart w:id="6" w:name="_Toc31145"/>
      <w:bookmarkStart w:id="7" w:name="_Toc25917"/>
    </w:p>
    <w:p/>
    <w:p>
      <w:pPr>
        <w:pStyle w:val="2"/>
      </w:pPr>
    </w:p>
    <w:p>
      <w:pPr>
        <w:pStyle w:val="2"/>
      </w:pPr>
    </w:p>
    <w:bookmarkEnd w:id="0"/>
    <w:bookmarkEnd w:id="1"/>
    <w:bookmarkEnd w:id="2"/>
    <w:bookmarkEnd w:id="3"/>
    <w:bookmarkEnd w:id="4"/>
    <w:bookmarkEnd w:id="5"/>
    <w:bookmarkEnd w:id="6"/>
    <w:bookmarkEnd w:id="7"/>
    <w:p>
      <w:pPr>
        <w:pStyle w:val="4"/>
        <w:spacing w:line="260" w:lineRule="exact"/>
        <w:jc w:val="both"/>
        <w:outlineLvl w:val="9"/>
      </w:pPr>
    </w:p>
    <w:p>
      <w:pPr>
        <w:pStyle w:val="4"/>
        <w:spacing w:line="260" w:lineRule="exact"/>
        <w:ind w:firstLine="643" w:firstLineChars="200"/>
        <w:jc w:val="both"/>
        <w:outlineLvl w:val="9"/>
        <w:rPr>
          <w:rFonts w:hint="eastAsia"/>
        </w:rPr>
      </w:pPr>
    </w:p>
    <w:p>
      <w:pPr>
        <w:pStyle w:val="4"/>
        <w:spacing w:line="260" w:lineRule="exact"/>
        <w:ind w:firstLine="643" w:firstLineChars="200"/>
        <w:jc w:val="both"/>
        <w:outlineLvl w:val="9"/>
      </w:pPr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196215</wp:posOffset>
            </wp:positionV>
            <wp:extent cx="914400" cy="228600"/>
            <wp:effectExtent l="0" t="0" r="0" b="0"/>
            <wp:wrapSquare wrapText="bothSides"/>
            <wp:docPr id="1" name="图片 2" descr="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only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德阳发展集团电子招投标采购交易平台</w:t>
      </w:r>
    </w:p>
    <w:p>
      <w:pPr>
        <w:pStyle w:val="4"/>
        <w:spacing w:line="260" w:lineRule="exact"/>
        <w:ind w:firstLine="1285" w:firstLineChars="400"/>
        <w:jc w:val="both"/>
        <w:outlineLvl w:val="9"/>
      </w:pPr>
      <w:r>
        <w:rPr>
          <w:rFonts w:hint="eastAsia"/>
        </w:rPr>
        <w:t>企业数字证书与电子签章申请表</w:t>
      </w:r>
      <w:bookmarkStart w:id="8" w:name="_GoBack"/>
      <w:bookmarkEnd w:id="8"/>
    </w:p>
    <w:p/>
    <w:tbl>
      <w:tblPr>
        <w:tblStyle w:val="5"/>
        <w:tblpPr w:leftFromText="180" w:rightFromText="180" w:vertAnchor="text" w:horzAnchor="page" w:tblpX="1412" w:tblpY="75"/>
        <w:tblOverlap w:val="never"/>
        <w:tblW w:w="9692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2152"/>
        <w:gridCol w:w="1347"/>
        <w:gridCol w:w="739"/>
        <w:gridCol w:w="1438"/>
        <w:gridCol w:w="247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539" w:type="dxa"/>
            <w:tcBorders>
              <w:top w:val="single" w:color="auto" w:sz="4" w:space="0"/>
              <w:left w:val="thinThickLarge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办理业务</w:t>
            </w:r>
          </w:p>
        </w:tc>
        <w:tc>
          <w:tcPr>
            <w:tcW w:w="8153" w:type="dxa"/>
            <w:gridSpan w:val="5"/>
            <w:tcBorders>
              <w:top w:val="single" w:color="auto" w:sz="4" w:space="0"/>
              <w:left w:val="single" w:color="auto" w:sz="4" w:space="0"/>
              <w:right w:val="thickThinLargeGap" w:color="auto" w:sz="2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□新办    □续期    □增锁    □补办   □更名   □其他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5038" w:type="dxa"/>
            <w:gridSpan w:val="3"/>
            <w:tcBorders>
              <w:top w:val="single" w:color="auto" w:sz="4" w:space="0"/>
              <w:left w:val="thinThickLargeGap" w:color="auto" w:sz="2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办理年限：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年</w:t>
            </w:r>
          </w:p>
        </w:tc>
        <w:tc>
          <w:tcPr>
            <w:tcW w:w="4654" w:type="dxa"/>
            <w:gridSpan w:val="3"/>
            <w:tcBorders>
              <w:top w:val="single" w:color="auto" w:sz="4" w:space="0"/>
              <w:left w:val="single" w:color="auto" w:sz="4" w:space="0"/>
              <w:right w:val="thickThinLargeGap" w:color="auto" w:sz="2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办理印章数：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539" w:type="dxa"/>
            <w:vMerge w:val="restart"/>
            <w:tcBorders>
              <w:top w:val="single" w:color="auto" w:sz="4" w:space="0"/>
              <w:left w:val="thinThickLarge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企业信息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6001" w:type="dxa"/>
            <w:gridSpan w:val="4"/>
            <w:tcBorders>
              <w:top w:val="single" w:color="auto" w:sz="4" w:space="0"/>
              <w:left w:val="single" w:color="auto" w:sz="4" w:space="0"/>
              <w:right w:val="thickThinLargeGap" w:color="auto" w:sz="2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539" w:type="dxa"/>
            <w:vMerge w:val="continue"/>
            <w:tcBorders>
              <w:left w:val="thinThickLargeGap" w:color="auto" w:sz="2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统一社会信用代码</w:t>
            </w:r>
          </w:p>
        </w:tc>
        <w:tc>
          <w:tcPr>
            <w:tcW w:w="6001" w:type="dxa"/>
            <w:gridSpan w:val="4"/>
            <w:tcBorders>
              <w:left w:val="single" w:color="auto" w:sz="4" w:space="0"/>
              <w:bottom w:val="single" w:color="auto" w:sz="4" w:space="0"/>
              <w:right w:val="thickThinLargeGap" w:color="auto" w:sz="2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539" w:type="dxa"/>
            <w:vMerge w:val="continue"/>
            <w:tcBorders>
              <w:left w:val="thinThickLargeGap" w:color="auto" w:sz="2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企业开户行名称</w:t>
            </w:r>
          </w:p>
        </w:tc>
        <w:tc>
          <w:tcPr>
            <w:tcW w:w="6001" w:type="dxa"/>
            <w:gridSpan w:val="4"/>
            <w:tcBorders>
              <w:left w:val="single" w:color="auto" w:sz="4" w:space="0"/>
              <w:bottom w:val="single" w:color="auto" w:sz="4" w:space="0"/>
              <w:right w:val="thickThinLargeGap" w:color="auto" w:sz="2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539" w:type="dxa"/>
            <w:vMerge w:val="continue"/>
            <w:tcBorders>
              <w:left w:val="thinThickLargeGap" w:color="auto" w:sz="2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企业开户银行账号</w:t>
            </w:r>
          </w:p>
        </w:tc>
        <w:tc>
          <w:tcPr>
            <w:tcW w:w="6001" w:type="dxa"/>
            <w:gridSpan w:val="4"/>
            <w:tcBorders>
              <w:left w:val="single" w:color="auto" w:sz="4" w:space="0"/>
              <w:bottom w:val="single" w:color="auto" w:sz="4" w:space="0"/>
              <w:right w:val="thickThinLargeGap" w:color="auto" w:sz="2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539" w:type="dxa"/>
            <w:vMerge w:val="continue"/>
            <w:tcBorders>
              <w:left w:val="thinThickLargeGap" w:color="auto" w:sz="2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单位通信地址</w:t>
            </w:r>
          </w:p>
        </w:tc>
        <w:tc>
          <w:tcPr>
            <w:tcW w:w="6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LargeGap" w:color="auto" w:sz="2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539" w:type="dxa"/>
            <w:vMerge w:val="continue"/>
            <w:tcBorders>
              <w:left w:val="thinThickLargeGap" w:color="auto" w:sz="2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法定代表人</w:t>
            </w: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单位电话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LargeGap" w:color="auto" w:sz="2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539" w:type="dxa"/>
            <w:vMerge w:val="continue"/>
            <w:tcBorders>
              <w:left w:val="thinThickLargeGap" w:color="auto" w:sz="2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经办人</w:t>
            </w: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经办人邮箱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LargeGap" w:color="auto" w:sz="2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539" w:type="dxa"/>
            <w:vMerge w:val="continue"/>
            <w:tcBorders>
              <w:left w:val="thinThickLarge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经办人手机号码</w:t>
            </w: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领取方式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LargeGap" w:color="auto" w:sz="2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□邮寄 □自取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1539" w:type="dxa"/>
            <w:tcBorders>
              <w:left w:val="thinThickLarge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rFonts w:hint="eastAsia"/>
                <w:b/>
                <w:bCs/>
                <w:sz w:val="13"/>
                <w:szCs w:val="13"/>
              </w:rPr>
              <w:t>（更名业务必填此栏）</w:t>
            </w:r>
          </w:p>
          <w:p>
            <w:pPr>
              <w:pStyle w:val="2"/>
              <w:jc w:val="center"/>
            </w:pPr>
            <w:r>
              <w:rPr>
                <w:rFonts w:hint="eastAsia"/>
                <w:b/>
                <w:bCs/>
                <w:sz w:val="18"/>
                <w:szCs w:val="18"/>
              </w:rPr>
              <w:t>原单位名称</w:t>
            </w:r>
          </w:p>
        </w:tc>
        <w:tc>
          <w:tcPr>
            <w:tcW w:w="8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LargeGap" w:color="auto" w:sz="2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</w:trPr>
        <w:tc>
          <w:tcPr>
            <w:tcW w:w="1539" w:type="dxa"/>
            <w:tcBorders>
              <w:top w:val="single" w:color="auto" w:sz="4" w:space="0"/>
              <w:left w:val="thinThickLarge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授权委托</w:t>
            </w:r>
          </w:p>
        </w:tc>
        <w:tc>
          <w:tcPr>
            <w:tcW w:w="8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LargeGap" w:color="auto" w:sz="24" w:space="0"/>
            </w:tcBorders>
          </w:tcPr>
          <w:p>
            <w:pPr>
              <w:pStyle w:val="2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致 四川建设网有限责任公司：</w:t>
            </w:r>
          </w:p>
          <w:p>
            <w:pPr>
              <w:pStyle w:val="2"/>
              <w:spacing w:after="0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兹有我单位需办理数字证书及电子印章相关业务等事宜，现授权委托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（身份证号码：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）前往贵处全权办理上述事宜，望接洽受理。</w:t>
            </w:r>
          </w:p>
          <w:p>
            <w:pPr>
              <w:pStyle w:val="2"/>
              <w:spacing w:after="0"/>
              <w:ind w:firstLine="4080" w:firstLineChars="17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ind w:firstLine="3840" w:firstLineChars="1600"/>
              <w:jc w:val="left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经办人签名：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         </w:t>
            </w:r>
          </w:p>
          <w:p>
            <w:pPr>
              <w:pStyle w:val="2"/>
              <w:ind w:firstLine="3840" w:firstLineChars="1600"/>
              <w:jc w:val="left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授权单位（鲜章）：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    </w:t>
            </w:r>
          </w:p>
          <w:p>
            <w:pPr>
              <w:pStyle w:val="2"/>
              <w:ind w:firstLine="3840" w:firstLineChars="1600"/>
              <w:jc w:val="left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日期：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</w:trPr>
        <w:tc>
          <w:tcPr>
            <w:tcW w:w="1539" w:type="dxa"/>
            <w:tcBorders>
              <w:top w:val="single" w:color="auto" w:sz="4" w:space="0"/>
              <w:left w:val="thinThickLargeGap" w:color="auto" w:sz="24" w:space="0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签章采集</w:t>
            </w:r>
          </w:p>
          <w:p>
            <w:pPr>
              <w:pStyle w:val="2"/>
              <w:jc w:val="center"/>
              <w:rPr>
                <w:rFonts w:eastAsia="仿宋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</w:rPr>
              <w:t>（请在右侧空白处加盖国家机关备案公章用于采集，该签章仅用于办理“电子签章”相关事宜，请保证其清晰完整，切勿贴边、压字、压线。）</w:t>
            </w:r>
          </w:p>
        </w:tc>
        <w:tc>
          <w:tcPr>
            <w:tcW w:w="8153" w:type="dxa"/>
            <w:gridSpan w:val="5"/>
            <w:tcBorders>
              <w:top w:val="single" w:color="auto" w:sz="4" w:space="0"/>
              <w:left w:val="single" w:color="auto" w:sz="4" w:space="0"/>
              <w:bottom w:val="thickThinLargeGap" w:color="auto" w:sz="24" w:space="0"/>
              <w:right w:val="thickThinLargeGap" w:color="auto" w:sz="24" w:space="0"/>
            </w:tcBorders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ind w:firstLine="540" w:firstLineChars="300"/>
        <w:rPr>
          <w:sz w:val="18"/>
          <w:szCs w:val="18"/>
        </w:rPr>
      </w:pPr>
      <w:r>
        <w:rPr>
          <w:rFonts w:hint="eastAsia" w:ascii="方正粗黑宋简体" w:hAnsi="方正粗黑宋简体" w:eastAsia="方正粗黑宋简体"/>
          <w:sz w:val="18"/>
          <w:szCs w:val="18"/>
        </w:rPr>
        <w:t>办理地址：成都市武侯区九兴大道14号凯乐国际3栋11楼（数字证书办理窗口）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F1D7E"/>
    <w:rsid w:val="005319BD"/>
    <w:rsid w:val="00646C69"/>
    <w:rsid w:val="00DF0C29"/>
    <w:rsid w:val="0139791A"/>
    <w:rsid w:val="04167D27"/>
    <w:rsid w:val="075477F2"/>
    <w:rsid w:val="07DB4894"/>
    <w:rsid w:val="08C43B0F"/>
    <w:rsid w:val="0BA922BA"/>
    <w:rsid w:val="13067692"/>
    <w:rsid w:val="13441C6C"/>
    <w:rsid w:val="15EC397D"/>
    <w:rsid w:val="17DD1D15"/>
    <w:rsid w:val="188F79EE"/>
    <w:rsid w:val="194616DB"/>
    <w:rsid w:val="1B985471"/>
    <w:rsid w:val="1BE63D3E"/>
    <w:rsid w:val="21DE568B"/>
    <w:rsid w:val="250B30B3"/>
    <w:rsid w:val="26325B35"/>
    <w:rsid w:val="2881787F"/>
    <w:rsid w:val="350810E5"/>
    <w:rsid w:val="402A4E5C"/>
    <w:rsid w:val="406D5342"/>
    <w:rsid w:val="42385D42"/>
    <w:rsid w:val="44FA41E8"/>
    <w:rsid w:val="48B516D4"/>
    <w:rsid w:val="4EF620FC"/>
    <w:rsid w:val="4F6E3F0E"/>
    <w:rsid w:val="52807615"/>
    <w:rsid w:val="54D129C1"/>
    <w:rsid w:val="60705F39"/>
    <w:rsid w:val="609F1D7E"/>
    <w:rsid w:val="62F835B8"/>
    <w:rsid w:val="676E0C21"/>
    <w:rsid w:val="695E0330"/>
    <w:rsid w:val="6D1E40B3"/>
    <w:rsid w:val="75070CB5"/>
    <w:rsid w:val="770A5C28"/>
    <w:rsid w:val="78A05372"/>
    <w:rsid w:val="7A23039F"/>
    <w:rsid w:val="7D38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table" w:styleId="6">
    <w:name w:val="Table Grid"/>
    <w:basedOn w:val="5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193</Words>
  <Characters>1102</Characters>
  <Lines>9</Lines>
  <Paragraphs>2</Paragraphs>
  <TotalTime>0</TotalTime>
  <ScaleCrop>false</ScaleCrop>
  <LinksUpToDate>false</LinksUpToDate>
  <CharactersWithSpaces>1293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2019-07-22T07:55:00Z</dcterms:created>
  <dc:creator>111111</dc:creator>
  <cp:lastModifiedBy>一Do</cp:lastModifiedBy>
  <dcterms:modified xsi:type="dcterms:W3CDTF">2022-01-13T09:07:28Z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122EB9A3D4AF4302908871D0E9E97A8C</vt:lpwstr>
  </property>
</Properties>
</file>